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F0" w:rsidRPr="007B3ACC" w:rsidRDefault="008644B7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sz w:val="52"/>
          <w:szCs w:val="52"/>
        </w:rPr>
      </w:pPr>
      <w:r w:rsidRPr="007B3ACC">
        <w:rPr>
          <w:rFonts w:ascii="標楷體" w:eastAsia="標楷體" w:hAnsi="標楷體" w:cs="標楷體"/>
          <w:b/>
          <w:sz w:val="52"/>
          <w:szCs w:val="52"/>
        </w:rPr>
        <w:t>台北海洋科技大學錄取生</w:t>
      </w:r>
      <w:r w:rsidR="0095457E">
        <w:rPr>
          <w:rFonts w:ascii="標楷體" w:eastAsia="標楷體" w:hAnsi="標楷體" w:cs="標楷體" w:hint="eastAsia"/>
          <w:b/>
          <w:sz w:val="52"/>
          <w:szCs w:val="52"/>
        </w:rPr>
        <w:t>放棄</w:t>
      </w:r>
      <w:r w:rsidRPr="007B3ACC">
        <w:rPr>
          <w:rFonts w:ascii="標楷體" w:eastAsia="標楷體" w:hAnsi="標楷體" w:cs="標楷體"/>
          <w:b/>
          <w:sz w:val="52"/>
          <w:szCs w:val="52"/>
        </w:rPr>
        <w:t>切結書</w:t>
      </w:r>
      <w:r w:rsidR="0024497E">
        <w:rPr>
          <w:rFonts w:ascii="標楷體" w:eastAsia="標楷體" w:hAnsi="標楷體" w:cs="標楷體" w:hint="eastAsia"/>
          <w:b/>
          <w:sz w:val="20"/>
          <w:szCs w:val="20"/>
        </w:rPr>
        <w:t>-</w:t>
      </w:r>
      <w:r w:rsidR="00025CEA">
        <w:rPr>
          <w:rFonts w:ascii="標楷體" w:eastAsia="標楷體" w:hAnsi="標楷體" w:cs="標楷體" w:hint="eastAsia"/>
          <w:b/>
          <w:sz w:val="20"/>
          <w:szCs w:val="20"/>
        </w:rPr>
        <w:t>111</w:t>
      </w:r>
    </w:p>
    <w:tbl>
      <w:tblPr>
        <w:tblW w:w="10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982"/>
        <w:gridCol w:w="1307"/>
        <w:gridCol w:w="1391"/>
        <w:gridCol w:w="510"/>
        <w:gridCol w:w="1289"/>
        <w:gridCol w:w="2387"/>
      </w:tblGrid>
      <w:tr w:rsidR="00A351F0" w:rsidTr="009D15B8">
        <w:trPr>
          <w:trHeight w:val="855"/>
          <w:jc w:val="center"/>
        </w:trPr>
        <w:tc>
          <w:tcPr>
            <w:tcW w:w="1005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入學管道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：</w:t>
            </w:r>
          </w:p>
          <w:p w:rsidR="00A351F0" w:rsidRDefault="00F36AB2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□申請入學□技優甄審□甄選入學□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登記分發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免試入學□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轉學考試</w:t>
            </w:r>
          </w:p>
          <w:p w:rsidR="00A351F0" w:rsidRDefault="00F36AB2" w:rsidP="00F36AB2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單獨招生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□運優單招□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身障單招□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甄試入學□考試入學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 w:rsidR="007B3ACC" w:rsidRPr="00F36AB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____</w:t>
            </w:r>
            <w:r w:rsidRPr="00F36AB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_</w:t>
            </w:r>
            <w:r w:rsidR="007B3ACC" w:rsidRPr="00F36AB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___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</w:t>
            </w:r>
          </w:p>
        </w:tc>
      </w:tr>
      <w:tr w:rsidR="00A351F0" w:rsidTr="009D15B8">
        <w:trPr>
          <w:trHeight w:val="790"/>
          <w:jc w:val="center"/>
        </w:trPr>
        <w:tc>
          <w:tcPr>
            <w:tcW w:w="1005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715B61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>錄取部別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□日間部</w:t>
            </w:r>
            <w:r w:rsidR="00D2646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□進修部</w:t>
            </w:r>
            <w:r w:rsidR="00D2646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A351F0" w:rsidTr="009D15B8">
        <w:trPr>
          <w:trHeight w:val="849"/>
          <w:jc w:val="center"/>
        </w:trPr>
        <w:tc>
          <w:tcPr>
            <w:tcW w:w="1005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>錄取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學制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：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□</w:t>
            </w:r>
            <w:r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二專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 xml:space="preserve"> □</w:t>
            </w:r>
            <w:r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五專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 xml:space="preserve"> □</w:t>
            </w:r>
            <w:r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四技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 xml:space="preserve"> □</w:t>
            </w:r>
            <w:r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二技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 xml:space="preserve"> □</w:t>
            </w:r>
            <w:r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碩士班</w:t>
            </w:r>
            <w:r w:rsidR="00D26464" w:rsidRPr="00D26464">
              <w:rPr>
                <w:rFonts w:ascii="標楷體" w:eastAsia="標楷體" w:hAnsi="標楷體" w:cs="標楷體" w:hint="eastAsia"/>
                <w:color w:val="000000"/>
                <w:w w:val="98"/>
                <w:sz w:val="32"/>
                <w:szCs w:val="32"/>
              </w:rPr>
              <w:t xml:space="preserve"> 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□</w:t>
            </w:r>
            <w:r w:rsidR="00D26464" w:rsidRPr="00D26464">
              <w:rPr>
                <w:rFonts w:ascii="標楷體" w:eastAsia="標楷體" w:hAnsi="標楷體" w:cs="標楷體" w:hint="eastAsia"/>
                <w:color w:val="000000"/>
                <w:w w:val="98"/>
                <w:sz w:val="32"/>
                <w:szCs w:val="32"/>
              </w:rPr>
              <w:t>學士後多元專長</w:t>
            </w:r>
          </w:p>
        </w:tc>
      </w:tr>
      <w:tr w:rsidR="00A351F0" w:rsidTr="009D15B8">
        <w:trPr>
          <w:trHeight w:val="2157"/>
          <w:jc w:val="center"/>
        </w:trPr>
        <w:tc>
          <w:tcPr>
            <w:tcW w:w="1005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F0" w:rsidRDefault="008644B7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>錄取系科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：</w:t>
            </w:r>
          </w:p>
          <w:tbl>
            <w:tblPr>
              <w:tblW w:w="103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59"/>
              <w:gridCol w:w="3556"/>
              <w:gridCol w:w="3502"/>
            </w:tblGrid>
            <w:tr w:rsidR="00A351F0" w:rsidRPr="009D15B8" w:rsidTr="009D15B8">
              <w:tc>
                <w:tcPr>
                  <w:tcW w:w="3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□01.航海系</w:t>
                  </w:r>
                </w:p>
              </w:tc>
              <w:tc>
                <w:tcPr>
                  <w:tcW w:w="3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□02.輪機工程系</w:t>
                  </w:r>
                </w:p>
              </w:tc>
              <w:tc>
                <w:tcPr>
                  <w:tcW w:w="3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□03.</w:t>
                  </w:r>
                  <w:r w:rsidRPr="009D15B8">
                    <w:rPr>
                      <w:rFonts w:ascii="標楷體" w:eastAsia="標楷體" w:hAnsi="標楷體" w:cs="標楷體"/>
                      <w:snapToGrid w:val="0"/>
                      <w:w w:val="75"/>
                      <w:kern w:val="0"/>
                      <w:sz w:val="32"/>
                      <w:szCs w:val="32"/>
                    </w:rPr>
                    <w:t>海洋休閒觀光</w:t>
                  </w:r>
                  <w:r w:rsidR="009D15B8" w:rsidRPr="009D15B8">
                    <w:rPr>
                      <w:rFonts w:ascii="標楷體" w:eastAsia="標楷體" w:hAnsi="標楷體" w:cs="標楷體" w:hint="eastAsia"/>
                      <w:snapToGrid w:val="0"/>
                      <w:w w:val="75"/>
                      <w:kern w:val="0"/>
                      <w:sz w:val="32"/>
                      <w:szCs w:val="32"/>
                    </w:rPr>
                    <w:t>管理</w:t>
                  </w:r>
                  <w:r w:rsidRPr="009D15B8">
                    <w:rPr>
                      <w:rFonts w:ascii="標楷體" w:eastAsia="標楷體" w:hAnsi="標楷體" w:cs="標楷體"/>
                      <w:snapToGrid w:val="0"/>
                      <w:w w:val="75"/>
                      <w:kern w:val="0"/>
                      <w:sz w:val="32"/>
                      <w:szCs w:val="32"/>
                    </w:rPr>
                    <w:t>系</w:t>
                  </w:r>
                </w:p>
              </w:tc>
            </w:tr>
            <w:tr w:rsidR="00A351F0" w:rsidRPr="009D15B8" w:rsidTr="009D15B8">
              <w:tc>
                <w:tcPr>
                  <w:tcW w:w="3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□04.海洋運動休閒系</w:t>
                  </w:r>
                </w:p>
              </w:tc>
              <w:tc>
                <w:tcPr>
                  <w:tcW w:w="3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 w:rsidP="00025CEA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□05.食品</w:t>
                  </w:r>
                  <w:r w:rsidR="00025CEA">
                    <w:rPr>
                      <w:rFonts w:ascii="標楷體" w:eastAsia="標楷體" w:hAnsi="標楷體" w:cs="標楷體" w:hint="eastAsia"/>
                      <w:snapToGrid w:val="0"/>
                      <w:w w:val="80"/>
                      <w:kern w:val="0"/>
                      <w:sz w:val="32"/>
                      <w:szCs w:val="32"/>
                    </w:rPr>
                    <w:t>健康</w:t>
                  </w:r>
                  <w:r w:rsidR="00025CEA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科技</w:t>
                  </w: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系</w:t>
                  </w:r>
                </w:p>
              </w:tc>
              <w:tc>
                <w:tcPr>
                  <w:tcW w:w="3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□06.餐飲管理系</w:t>
                  </w:r>
                </w:p>
              </w:tc>
            </w:tr>
            <w:tr w:rsidR="00A351F0" w:rsidRPr="009D15B8" w:rsidTr="009D15B8">
              <w:tc>
                <w:tcPr>
                  <w:tcW w:w="3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□07.</w:t>
                  </w:r>
                  <w:r w:rsidRPr="009D15B8">
                    <w:rPr>
                      <w:rFonts w:ascii="標楷體" w:eastAsia="標楷體" w:hAnsi="標楷體" w:cs="標楷體"/>
                      <w:snapToGrid w:val="0"/>
                      <w:w w:val="75"/>
                      <w:kern w:val="0"/>
                      <w:sz w:val="32"/>
                      <w:szCs w:val="32"/>
                    </w:rPr>
                    <w:t>海空物流與行銷</w:t>
                  </w:r>
                  <w:r w:rsidR="009D15B8" w:rsidRPr="009D15B8">
                    <w:rPr>
                      <w:rFonts w:ascii="標楷體" w:eastAsia="標楷體" w:hAnsi="標楷體" w:cs="標楷體" w:hint="eastAsia"/>
                      <w:snapToGrid w:val="0"/>
                      <w:w w:val="75"/>
                      <w:kern w:val="0"/>
                      <w:sz w:val="32"/>
                      <w:szCs w:val="32"/>
                    </w:rPr>
                    <w:t>管理</w:t>
                  </w:r>
                  <w:r w:rsidRPr="009D15B8">
                    <w:rPr>
                      <w:rFonts w:ascii="標楷體" w:eastAsia="標楷體" w:hAnsi="標楷體" w:cs="標楷體"/>
                      <w:snapToGrid w:val="0"/>
                      <w:w w:val="75"/>
                      <w:kern w:val="0"/>
                      <w:sz w:val="32"/>
                      <w:szCs w:val="32"/>
                    </w:rPr>
                    <w:t>系</w:t>
                  </w:r>
                </w:p>
              </w:tc>
              <w:tc>
                <w:tcPr>
                  <w:tcW w:w="3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□08.</w:t>
                  </w:r>
                  <w:r w:rsidR="009D15B8">
                    <w:rPr>
                      <w:rFonts w:ascii="標楷體" w:eastAsia="標楷體" w:hAnsi="標楷體" w:cs="標楷體" w:hint="eastAsia"/>
                      <w:snapToGrid w:val="0"/>
                      <w:w w:val="80"/>
                      <w:kern w:val="0"/>
                      <w:sz w:val="32"/>
                      <w:szCs w:val="32"/>
                    </w:rPr>
                    <w:t>觀光旅遊事業管理系</w:t>
                  </w:r>
                </w:p>
              </w:tc>
              <w:tc>
                <w:tcPr>
                  <w:tcW w:w="3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snapToGrid w:val="0"/>
                      <w:w w:val="80"/>
                      <w:kern w:val="0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□09.健康照顧社會工作系</w:t>
                  </w:r>
                </w:p>
              </w:tc>
            </w:tr>
            <w:tr w:rsidR="00A351F0" w:rsidRPr="009D15B8" w:rsidTr="009D15B8">
              <w:tc>
                <w:tcPr>
                  <w:tcW w:w="3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snapToGrid w:val="0"/>
                      <w:w w:val="80"/>
                      <w:kern w:val="0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□10.</w:t>
                  </w:r>
                  <w:r w:rsidRPr="009D15B8">
                    <w:rPr>
                      <w:rFonts w:ascii="標楷體" w:eastAsia="標楷體" w:hAnsi="標楷體" w:cs="標楷體"/>
                      <w:snapToGrid w:val="0"/>
                      <w:w w:val="75"/>
                      <w:kern w:val="0"/>
                      <w:sz w:val="32"/>
                      <w:szCs w:val="32"/>
                    </w:rPr>
                    <w:t>健康促進與銀髮保健系</w:t>
                  </w:r>
                </w:p>
              </w:tc>
              <w:tc>
                <w:tcPr>
                  <w:tcW w:w="3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snapToGrid w:val="0"/>
                      <w:w w:val="80"/>
                      <w:kern w:val="0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□11.</w:t>
                  </w:r>
                  <w:r w:rsidR="00715B61" w:rsidRPr="009D15B8">
                    <w:rPr>
                      <w:rFonts w:ascii="標楷體" w:eastAsia="標楷體" w:hAnsi="標楷體" w:cs="標楷體" w:hint="eastAsia"/>
                      <w:snapToGrid w:val="0"/>
                      <w:w w:val="70"/>
                      <w:kern w:val="0"/>
                      <w:sz w:val="32"/>
                      <w:szCs w:val="32"/>
                    </w:rPr>
                    <w:t>電</w:t>
                  </w:r>
                  <w:r w:rsidR="00715B61" w:rsidRPr="009D15B8">
                    <w:rPr>
                      <w:rFonts w:ascii="標楷體" w:eastAsia="標楷體" w:hAnsi="標楷體" w:cs="標楷體"/>
                      <w:snapToGrid w:val="0"/>
                      <w:w w:val="70"/>
                      <w:kern w:val="0"/>
                      <w:sz w:val="32"/>
                      <w:szCs w:val="32"/>
                    </w:rPr>
                    <w:t>競數位遊戲與動畫設計系</w:t>
                  </w:r>
                </w:p>
              </w:tc>
              <w:tc>
                <w:tcPr>
                  <w:tcW w:w="3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□12.視覺傳達設計系</w:t>
                  </w:r>
                </w:p>
              </w:tc>
            </w:tr>
            <w:tr w:rsidR="00A351F0" w:rsidRPr="009D15B8" w:rsidTr="009D15B8">
              <w:tc>
                <w:tcPr>
                  <w:tcW w:w="3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 w:rsidP="00025CEA">
                  <w:pPr>
                    <w:pStyle w:val="Standard"/>
                    <w:spacing w:line="400" w:lineRule="exact"/>
                    <w:jc w:val="both"/>
                    <w:rPr>
                      <w:snapToGrid w:val="0"/>
                      <w:w w:val="80"/>
                      <w:kern w:val="0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□13.</w:t>
                  </w:r>
                  <w:r w:rsidR="00025CEA">
                    <w:rPr>
                      <w:rFonts w:ascii="標楷體" w:eastAsia="標楷體" w:hAnsi="標楷體" w:cs="標楷體" w:hint="eastAsia"/>
                      <w:snapToGrid w:val="0"/>
                      <w:w w:val="80"/>
                      <w:kern w:val="0"/>
                      <w:sz w:val="32"/>
                      <w:szCs w:val="32"/>
                    </w:rPr>
                    <w:t>寵物</w:t>
                  </w:r>
                  <w:r w:rsidR="00025CEA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業經</w:t>
                  </w:r>
                  <w:r w:rsidR="00025CEA">
                    <w:rPr>
                      <w:rFonts w:ascii="標楷體" w:eastAsia="標楷體" w:hAnsi="標楷體" w:cs="標楷體" w:hint="eastAsia"/>
                      <w:snapToGrid w:val="0"/>
                      <w:w w:val="80"/>
                      <w:kern w:val="0"/>
                      <w:sz w:val="32"/>
                      <w:szCs w:val="32"/>
                    </w:rPr>
                    <w:t>營</w:t>
                  </w: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管理系</w:t>
                  </w:r>
                </w:p>
              </w:tc>
              <w:tc>
                <w:tcPr>
                  <w:tcW w:w="3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8644B7" w:rsidP="009D15B8">
                  <w:pPr>
                    <w:pStyle w:val="Standard"/>
                    <w:spacing w:line="400" w:lineRule="exact"/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</w:pPr>
                  <w:r w:rsidRPr="009D15B8">
                    <w:rPr>
                      <w:rFonts w:ascii="標楷體" w:eastAsia="標楷體" w:hAnsi="標楷體" w:cs="標楷體"/>
                      <w:snapToGrid w:val="0"/>
                      <w:w w:val="80"/>
                      <w:kern w:val="0"/>
                      <w:sz w:val="32"/>
                      <w:szCs w:val="32"/>
                    </w:rPr>
                    <w:t>□14.</w:t>
                  </w:r>
                  <w:r w:rsidR="009D15B8">
                    <w:rPr>
                      <w:rFonts w:ascii="標楷體" w:eastAsia="標楷體" w:hAnsi="標楷體" w:cs="標楷體" w:hint="eastAsia"/>
                      <w:snapToGrid w:val="0"/>
                      <w:w w:val="80"/>
                      <w:kern w:val="0"/>
                      <w:sz w:val="32"/>
                      <w:szCs w:val="32"/>
                    </w:rPr>
                    <w:t>演藝時尚事業管理系</w:t>
                  </w:r>
                </w:p>
              </w:tc>
              <w:tc>
                <w:tcPr>
                  <w:tcW w:w="3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9D15B8" w:rsidRDefault="00A351F0">
                  <w:pPr>
                    <w:pStyle w:val="Standard"/>
                    <w:snapToGrid w:val="0"/>
                    <w:spacing w:line="400" w:lineRule="exact"/>
                    <w:jc w:val="both"/>
                    <w:rPr>
                      <w:rFonts w:ascii="標楷體" w:eastAsia="標楷體" w:hAnsi="標楷體" w:cs="標楷體"/>
                      <w:b/>
                      <w:snapToGrid w:val="0"/>
                      <w:color w:val="000000"/>
                      <w:w w:val="80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A351F0" w:rsidRDefault="00A351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351F0" w:rsidTr="009D15B8">
        <w:trPr>
          <w:trHeight w:val="1179"/>
          <w:jc w:val="center"/>
        </w:trPr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  號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A351F0" w:rsidP="00D2646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  名</w:t>
            </w:r>
          </w:p>
        </w:tc>
        <w:tc>
          <w:tcPr>
            <w:tcW w:w="19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A351F0" w:rsidP="00D2646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  號</w:t>
            </w:r>
          </w:p>
        </w:tc>
        <w:tc>
          <w:tcPr>
            <w:tcW w:w="23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1F0" w:rsidRDefault="00A351F0" w:rsidP="00D26464">
            <w:pPr>
              <w:pStyle w:val="Standard"/>
              <w:snapToGrid w:val="0"/>
              <w:ind w:firstLine="96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351F0" w:rsidTr="009D15B8">
        <w:trPr>
          <w:trHeight w:val="11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  絡</w:t>
            </w:r>
          </w:p>
          <w:p w:rsidR="00A351F0" w:rsidRDefault="008644B7" w:rsidP="00D26464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電  話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A351F0" w:rsidP="00D2646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手  機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A351F0" w:rsidP="00D2646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351F0" w:rsidTr="009D15B8">
        <w:trPr>
          <w:trHeight w:val="5345"/>
          <w:jc w:val="center"/>
        </w:trPr>
        <w:tc>
          <w:tcPr>
            <w:tcW w:w="1005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5B8" w:rsidRDefault="009D15B8" w:rsidP="009D15B8">
            <w:pPr>
              <w:spacing w:line="500" w:lineRule="exact"/>
              <w:ind w:right="-103" w:firstLine="685"/>
            </w:pPr>
            <w:r>
              <w:rPr>
                <w:rFonts w:ascii="標楷體" w:eastAsia="標楷體" w:hAnsi="標楷體"/>
                <w:sz w:val="32"/>
                <w:szCs w:val="32"/>
              </w:rPr>
              <w:t>茲因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自動放棄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F551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111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學年度入學資格，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事後絕無反悔或任何異議</w:t>
            </w:r>
            <w:r>
              <w:rPr>
                <w:rFonts w:ascii="標楷體" w:eastAsia="標楷體" w:hAnsi="標楷體"/>
                <w:sz w:val="32"/>
                <w:szCs w:val="32"/>
              </w:rPr>
              <w:t>，立此聲明為證。</w:t>
            </w:r>
          </w:p>
          <w:p w:rsidR="009D15B8" w:rsidRDefault="009D15B8" w:rsidP="009D15B8">
            <w:pPr>
              <w:spacing w:line="500" w:lineRule="exact"/>
              <w:ind w:right="-103" w:firstLine="164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此  致</w:t>
            </w:r>
          </w:p>
          <w:p w:rsidR="009D15B8" w:rsidRDefault="009D15B8" w:rsidP="009D15B8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台北海洋科技大學</w:t>
            </w:r>
          </w:p>
          <w:p w:rsidR="009D15B8" w:rsidRDefault="009D15B8" w:rsidP="009D15B8">
            <w:pPr>
              <w:spacing w:line="400" w:lineRule="exact"/>
              <w:ind w:firstLine="4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立書人</w:t>
            </w:r>
          </w:p>
          <w:p w:rsidR="009D15B8" w:rsidRDefault="009D15B8" w:rsidP="009D15B8">
            <w:pPr>
              <w:spacing w:line="400" w:lineRule="exact"/>
              <w:ind w:firstLine="50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學生簽章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  <w:p w:rsidR="009D15B8" w:rsidRDefault="009D15B8" w:rsidP="009D15B8">
            <w:pPr>
              <w:spacing w:line="400" w:lineRule="exact"/>
              <w:ind w:firstLine="58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9D15B8" w:rsidRDefault="009D15B8" w:rsidP="009D15B8">
            <w:pPr>
              <w:spacing w:line="400" w:lineRule="exact"/>
              <w:ind w:firstLine="58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D15B8" w:rsidRDefault="009D15B8" w:rsidP="009D15B8">
            <w:pPr>
              <w:spacing w:line="400" w:lineRule="exact"/>
              <w:ind w:firstLine="50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家長簽章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</w:p>
          <w:p w:rsidR="009D15B8" w:rsidRDefault="009D15B8" w:rsidP="009D15B8">
            <w:pPr>
              <w:jc w:val="right"/>
              <w:rPr>
                <w:rFonts w:ascii="標楷體" w:eastAsia="標楷體" w:hAnsi="標楷體"/>
              </w:rPr>
            </w:pPr>
          </w:p>
          <w:p w:rsidR="009D15B8" w:rsidRDefault="009D15B8" w:rsidP="009D15B8">
            <w:pPr>
              <w:jc w:val="right"/>
            </w:pPr>
            <w:r>
              <w:rPr>
                <w:rFonts w:ascii="標楷體" w:eastAsia="標楷體" w:hAnsi="標楷體"/>
              </w:rPr>
              <w:t xml:space="preserve">   年   月   日</w:t>
            </w:r>
          </w:p>
          <w:p w:rsidR="00A351F0" w:rsidRDefault="009D15B8" w:rsidP="009D15B8">
            <w:pPr>
              <w:pStyle w:val="Standard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（以上資料務必請學生親自填寫）</w:t>
            </w:r>
          </w:p>
        </w:tc>
      </w:tr>
    </w:tbl>
    <w:p w:rsidR="00A351F0" w:rsidRDefault="00A351F0">
      <w:pPr>
        <w:pStyle w:val="Standard"/>
      </w:pPr>
    </w:p>
    <w:sectPr w:rsidR="00A351F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BB" w:rsidRDefault="007D42BB">
      <w:r>
        <w:separator/>
      </w:r>
    </w:p>
  </w:endnote>
  <w:endnote w:type="continuationSeparator" w:id="0">
    <w:p w:rsidR="007D42BB" w:rsidRDefault="007D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BB" w:rsidRDefault="007D42BB">
      <w:r>
        <w:rPr>
          <w:color w:val="000000"/>
        </w:rPr>
        <w:separator/>
      </w:r>
    </w:p>
  </w:footnote>
  <w:footnote w:type="continuationSeparator" w:id="0">
    <w:p w:rsidR="007D42BB" w:rsidRDefault="007D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0742"/>
    <w:multiLevelType w:val="multilevel"/>
    <w:tmpl w:val="64CC726A"/>
    <w:styleLink w:val="WW8Num4"/>
    <w:lvl w:ilvl="0">
      <w:start w:val="1"/>
      <w:numFmt w:val="japaneseCounting"/>
      <w:lvlText w:val="%1、"/>
      <w:lvlJc w:val="left"/>
      <w:pPr>
        <w:ind w:left="816" w:hanging="720"/>
      </w:pPr>
    </w:lvl>
    <w:lvl w:ilvl="1">
      <w:start w:val="1"/>
      <w:numFmt w:val="ideographTraditional"/>
      <w:lvlText w:val="%2、"/>
      <w:lvlJc w:val="left"/>
      <w:pPr>
        <w:ind w:left="1056" w:hanging="480"/>
      </w:pPr>
    </w:lvl>
    <w:lvl w:ilvl="2">
      <w:start w:val="1"/>
      <w:numFmt w:val="lowerRoman"/>
      <w:lvlText w:val="%3."/>
      <w:lvlJc w:val="right"/>
      <w:pPr>
        <w:ind w:left="1536" w:hanging="480"/>
      </w:pPr>
    </w:lvl>
    <w:lvl w:ilvl="3">
      <w:start w:val="1"/>
      <w:numFmt w:val="decimal"/>
      <w:lvlText w:val="%4."/>
      <w:lvlJc w:val="left"/>
      <w:pPr>
        <w:ind w:left="2016" w:hanging="480"/>
      </w:pPr>
    </w:lvl>
    <w:lvl w:ilvl="4">
      <w:start w:val="1"/>
      <w:numFmt w:val="ideographTraditional"/>
      <w:lvlText w:val="%5、"/>
      <w:lvlJc w:val="left"/>
      <w:pPr>
        <w:ind w:left="2496" w:hanging="480"/>
      </w:pPr>
    </w:lvl>
    <w:lvl w:ilvl="5">
      <w:start w:val="1"/>
      <w:numFmt w:val="lowerRoman"/>
      <w:lvlText w:val="%6."/>
      <w:lvlJc w:val="right"/>
      <w:pPr>
        <w:ind w:left="2976" w:hanging="480"/>
      </w:pPr>
    </w:lvl>
    <w:lvl w:ilvl="6">
      <w:start w:val="1"/>
      <w:numFmt w:val="decimal"/>
      <w:lvlText w:val="%7."/>
      <w:lvlJc w:val="left"/>
      <w:pPr>
        <w:ind w:left="3456" w:hanging="480"/>
      </w:pPr>
    </w:lvl>
    <w:lvl w:ilvl="7">
      <w:start w:val="1"/>
      <w:numFmt w:val="ideographTraditional"/>
      <w:lvlText w:val="%8、"/>
      <w:lvlJc w:val="left"/>
      <w:pPr>
        <w:ind w:left="3936" w:hanging="480"/>
      </w:pPr>
    </w:lvl>
    <w:lvl w:ilvl="8">
      <w:start w:val="1"/>
      <w:numFmt w:val="lowerRoman"/>
      <w:lvlText w:val="%9."/>
      <w:lvlJc w:val="right"/>
      <w:pPr>
        <w:ind w:left="4416" w:hanging="480"/>
      </w:pPr>
    </w:lvl>
  </w:abstractNum>
  <w:abstractNum w:abstractNumId="1" w15:restartNumberingAfterBreak="0">
    <w:nsid w:val="2A9D7B0B"/>
    <w:multiLevelType w:val="multilevel"/>
    <w:tmpl w:val="463CBFDC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FA17763"/>
    <w:multiLevelType w:val="multilevel"/>
    <w:tmpl w:val="D9A4F23A"/>
    <w:styleLink w:val="WW8Num2"/>
    <w:lvl w:ilvl="0">
      <w:numFmt w:val="bullet"/>
      <w:lvlText w:val="□"/>
      <w:lvlJc w:val="left"/>
      <w:pPr>
        <w:ind w:left="473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73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53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33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13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93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73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53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33" w:hanging="480"/>
      </w:pPr>
      <w:rPr>
        <w:rFonts w:ascii="Wingdings" w:hAnsi="Wingdings" w:cs="Wingdings"/>
      </w:rPr>
    </w:lvl>
  </w:abstractNum>
  <w:abstractNum w:abstractNumId="3" w15:restartNumberingAfterBreak="0">
    <w:nsid w:val="6FDA449D"/>
    <w:multiLevelType w:val="multilevel"/>
    <w:tmpl w:val="DFF67BF2"/>
    <w:styleLink w:val="WW8Num1"/>
    <w:lvl w:ilvl="0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 w:cs="Wingdings"/>
      </w:rPr>
    </w:lvl>
  </w:abstractNum>
  <w:abstractNum w:abstractNumId="4" w15:restartNumberingAfterBreak="0">
    <w:nsid w:val="76810ACA"/>
    <w:multiLevelType w:val="multilevel"/>
    <w:tmpl w:val="11D2E7B6"/>
    <w:styleLink w:val="WW8Num5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7BED0188"/>
    <w:multiLevelType w:val="multilevel"/>
    <w:tmpl w:val="FBCA2F4E"/>
    <w:styleLink w:val="WW8Num6"/>
    <w:lvl w:ilvl="0">
      <w:start w:val="1"/>
      <w:numFmt w:val="japaneseCounting"/>
      <w:lvlText w:val="%1、"/>
      <w:lvlJc w:val="left"/>
      <w:pPr>
        <w:ind w:left="1078" w:hanging="720"/>
      </w:pPr>
    </w:lvl>
    <w:lvl w:ilvl="1">
      <w:start w:val="1"/>
      <w:numFmt w:val="ideographTraditional"/>
      <w:lvlText w:val="%2、"/>
      <w:lvlJc w:val="left"/>
      <w:pPr>
        <w:ind w:left="1318" w:hanging="480"/>
      </w:pPr>
    </w:lvl>
    <w:lvl w:ilvl="2">
      <w:start w:val="1"/>
      <w:numFmt w:val="lowerRoman"/>
      <w:lvlText w:val="%3."/>
      <w:lvlJc w:val="right"/>
      <w:pPr>
        <w:ind w:left="1798" w:hanging="480"/>
      </w:pPr>
    </w:lvl>
    <w:lvl w:ilvl="3">
      <w:start w:val="1"/>
      <w:numFmt w:val="decimal"/>
      <w:lvlText w:val="%4."/>
      <w:lvlJc w:val="left"/>
      <w:pPr>
        <w:ind w:left="2278" w:hanging="480"/>
      </w:pPr>
    </w:lvl>
    <w:lvl w:ilvl="4">
      <w:start w:val="1"/>
      <w:numFmt w:val="ideographTraditional"/>
      <w:lvlText w:val="%5、"/>
      <w:lvlJc w:val="left"/>
      <w:pPr>
        <w:ind w:left="2758" w:hanging="480"/>
      </w:pPr>
    </w:lvl>
    <w:lvl w:ilvl="5">
      <w:start w:val="1"/>
      <w:numFmt w:val="lowerRoman"/>
      <w:lvlText w:val="%6."/>
      <w:lvlJc w:val="right"/>
      <w:pPr>
        <w:ind w:left="3238" w:hanging="480"/>
      </w:pPr>
    </w:lvl>
    <w:lvl w:ilvl="6">
      <w:start w:val="1"/>
      <w:numFmt w:val="decimal"/>
      <w:lvlText w:val="%7."/>
      <w:lvlJc w:val="left"/>
      <w:pPr>
        <w:ind w:left="3718" w:hanging="480"/>
      </w:pPr>
    </w:lvl>
    <w:lvl w:ilvl="7">
      <w:start w:val="1"/>
      <w:numFmt w:val="ideographTraditional"/>
      <w:lvlText w:val="%8、"/>
      <w:lvlJc w:val="left"/>
      <w:pPr>
        <w:ind w:left="4198" w:hanging="480"/>
      </w:pPr>
    </w:lvl>
    <w:lvl w:ilvl="8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0"/>
    <w:rsid w:val="00025CEA"/>
    <w:rsid w:val="0024497E"/>
    <w:rsid w:val="003F7457"/>
    <w:rsid w:val="004630CE"/>
    <w:rsid w:val="00483C5D"/>
    <w:rsid w:val="00531504"/>
    <w:rsid w:val="0066204B"/>
    <w:rsid w:val="00715B61"/>
    <w:rsid w:val="0075111A"/>
    <w:rsid w:val="007B3ACC"/>
    <w:rsid w:val="007D42BB"/>
    <w:rsid w:val="008644B7"/>
    <w:rsid w:val="008F47BC"/>
    <w:rsid w:val="0095457E"/>
    <w:rsid w:val="00971CD2"/>
    <w:rsid w:val="009D15B8"/>
    <w:rsid w:val="00A351F0"/>
    <w:rsid w:val="00AE3A76"/>
    <w:rsid w:val="00B265BD"/>
    <w:rsid w:val="00D26464"/>
    <w:rsid w:val="00EB2016"/>
    <w:rsid w:val="00F36AB2"/>
    <w:rsid w:val="00F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32813-65D1-4B05-BC2A-F1B7F3DB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95457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95457E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95457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95457E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錄取生放棄錄取資格聲明書</dc:title>
  <dc:creator>中國海專</dc:creator>
  <cp:lastModifiedBy>P</cp:lastModifiedBy>
  <cp:revision>4</cp:revision>
  <cp:lastPrinted>2016-07-12T09:23:00Z</cp:lastPrinted>
  <dcterms:created xsi:type="dcterms:W3CDTF">2021-01-19T03:19:00Z</dcterms:created>
  <dcterms:modified xsi:type="dcterms:W3CDTF">2022-06-24T03:42:00Z</dcterms:modified>
</cp:coreProperties>
</file>